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>Sodelavci SBRA se bodo konec maja in junija udeležili nekaj dogodkov za izmenjavo projektnih idej, kjer bodo zastopali interese Univerze v Ljubljani.</w:t>
      </w:r>
    </w:p>
    <w:p w:rsidR="006934F0" w:rsidRPr="00BE7A90" w:rsidRDefault="006934F0" w:rsidP="006934F0">
      <w:pPr>
        <w:rPr>
          <w:lang w:val="sl-SI"/>
        </w:rPr>
      </w:pPr>
      <w:r w:rsidRPr="00BE7A90">
        <w:rPr>
          <w:lang w:val="sl-SI"/>
        </w:rPr>
        <w:t>Prosimo izberite teme, ki vas zanimajo, ter opišite kako bi v projektu sodelovali.</w:t>
      </w:r>
    </w:p>
    <w:p w:rsidR="00BE7A90" w:rsidRPr="00BE7A90" w:rsidRDefault="00BE7A90" w:rsidP="00BE7A90">
      <w:pPr>
        <w:rPr>
          <w:b/>
          <w:sz w:val="24"/>
          <w:szCs w:val="24"/>
          <w:lang w:val="en-GB"/>
        </w:rPr>
      </w:pPr>
      <w:proofErr w:type="spellStart"/>
      <w:r w:rsidRPr="00BE7A90">
        <w:rPr>
          <w:b/>
          <w:sz w:val="24"/>
          <w:szCs w:val="24"/>
          <w:lang w:val="en-GB"/>
        </w:rPr>
        <w:t>Dogodek</w:t>
      </w:r>
      <w:proofErr w:type="spellEnd"/>
      <w:r w:rsidRPr="00BE7A90">
        <w:rPr>
          <w:b/>
          <w:sz w:val="24"/>
          <w:szCs w:val="24"/>
          <w:lang w:val="en-GB"/>
        </w:rPr>
        <w:t xml:space="preserve"> za </w:t>
      </w:r>
      <w:proofErr w:type="spellStart"/>
      <w:r w:rsidRPr="00BE7A90">
        <w:rPr>
          <w:b/>
          <w:sz w:val="24"/>
          <w:szCs w:val="24"/>
          <w:lang w:val="en-GB"/>
        </w:rPr>
        <w:t>izmenjavo</w:t>
      </w:r>
      <w:proofErr w:type="spellEnd"/>
      <w:r w:rsidRPr="00BE7A90">
        <w:rPr>
          <w:b/>
          <w:sz w:val="24"/>
          <w:szCs w:val="24"/>
          <w:lang w:val="en-GB"/>
        </w:rPr>
        <w:t xml:space="preserve"> </w:t>
      </w:r>
      <w:proofErr w:type="spellStart"/>
      <w:r w:rsidRPr="00BE7A90">
        <w:rPr>
          <w:b/>
          <w:sz w:val="24"/>
          <w:szCs w:val="24"/>
          <w:lang w:val="en-GB"/>
        </w:rPr>
        <w:t>projektnih</w:t>
      </w:r>
      <w:proofErr w:type="spellEnd"/>
      <w:r w:rsidRPr="00BE7A90">
        <w:rPr>
          <w:b/>
          <w:sz w:val="24"/>
          <w:szCs w:val="24"/>
          <w:lang w:val="en-GB"/>
        </w:rPr>
        <w:t xml:space="preserve"> </w:t>
      </w:r>
      <w:proofErr w:type="spellStart"/>
      <w:r w:rsidRPr="00BE7A90">
        <w:rPr>
          <w:b/>
          <w:sz w:val="24"/>
          <w:szCs w:val="24"/>
          <w:lang w:val="en-GB"/>
        </w:rPr>
        <w:t>idej</w:t>
      </w:r>
      <w:proofErr w:type="spellEnd"/>
      <w:r w:rsidRPr="00BE7A90">
        <w:rPr>
          <w:b/>
          <w:sz w:val="24"/>
          <w:szCs w:val="24"/>
          <w:lang w:val="en-GB"/>
        </w:rPr>
        <w:t xml:space="preserve"> za </w:t>
      </w:r>
      <w:proofErr w:type="spellStart"/>
      <w:r w:rsidRPr="00BE7A90">
        <w:rPr>
          <w:b/>
          <w:sz w:val="24"/>
          <w:szCs w:val="24"/>
          <w:lang w:val="en-GB"/>
        </w:rPr>
        <w:t>področje</w:t>
      </w:r>
      <w:proofErr w:type="spellEnd"/>
      <w:r w:rsidRPr="00BE7A90">
        <w:rPr>
          <w:b/>
          <w:sz w:val="24"/>
          <w:szCs w:val="24"/>
          <w:lang w:val="en-GB"/>
        </w:rPr>
        <w:t xml:space="preserve"> ZDRAVJE</w:t>
      </w:r>
    </w:p>
    <w:p w:rsidR="00BE7A90" w:rsidRPr="00BE7A90" w:rsidRDefault="00BE7A90" w:rsidP="00BE7A90">
      <w:pPr>
        <w:rPr>
          <w:b/>
          <w:bCs/>
          <w:sz w:val="24"/>
          <w:szCs w:val="24"/>
          <w:lang w:val="sl-SI"/>
        </w:rPr>
      </w:pPr>
      <w:r w:rsidRPr="00BE7A90">
        <w:rPr>
          <w:b/>
          <w:sz w:val="24"/>
          <w:szCs w:val="24"/>
          <w:lang w:val="en-GB"/>
        </w:rPr>
        <w:t xml:space="preserve">21. in 22. </w:t>
      </w:r>
      <w:proofErr w:type="spellStart"/>
      <w:r w:rsidRPr="00BE7A90">
        <w:rPr>
          <w:b/>
          <w:sz w:val="24"/>
          <w:szCs w:val="24"/>
          <w:lang w:val="en-GB"/>
        </w:rPr>
        <w:t>Junij</w:t>
      </w:r>
      <w:proofErr w:type="spellEnd"/>
      <w:r w:rsidRPr="00BE7A90">
        <w:rPr>
          <w:b/>
          <w:sz w:val="24"/>
          <w:szCs w:val="24"/>
          <w:lang w:val="en-GB"/>
        </w:rPr>
        <w:t xml:space="preserve"> 2016, </w:t>
      </w:r>
      <w:proofErr w:type="spellStart"/>
      <w:r w:rsidRPr="00BE7A90">
        <w:rPr>
          <w:b/>
          <w:sz w:val="24"/>
          <w:szCs w:val="24"/>
          <w:lang w:val="en-GB"/>
        </w:rPr>
        <w:t>Bruselj</w:t>
      </w:r>
      <w:proofErr w:type="spellEnd"/>
      <w:r w:rsidRPr="00BE7A90">
        <w:rPr>
          <w:b/>
          <w:sz w:val="24"/>
          <w:szCs w:val="24"/>
          <w:lang w:val="en-GB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Razpisi Obzorje 2020 s področja zdravja so: </w:t>
      </w:r>
    </w:p>
    <w:p w:rsidR="00BE7A90" w:rsidRPr="00BE7A90" w:rsidRDefault="009E4DB4" w:rsidP="00BE7A90">
      <w:pPr>
        <w:rPr>
          <w:b/>
          <w:bCs/>
          <w:lang w:val="en-GB"/>
        </w:rPr>
      </w:pPr>
      <w:hyperlink r:id="rId5" w:history="1">
        <w:r w:rsidR="00BE7A90" w:rsidRPr="00BE7A90">
          <w:rPr>
            <w:rStyle w:val="Hiperpovezava"/>
            <w:bCs/>
            <w:lang w:val="en-GB"/>
          </w:rPr>
          <w:t>SC1-HCO-03-2017: Implementing the Strategic Research Agenda on Personalised Medicine</w:t>
        </w:r>
      </w:hyperlink>
    </w:p>
    <w:p w:rsidR="00BE7A90" w:rsidRPr="00BE7A90" w:rsidRDefault="009E4DB4" w:rsidP="00BE7A90">
      <w:pPr>
        <w:rPr>
          <w:b/>
          <w:bCs/>
          <w:lang w:val="en-GB"/>
        </w:rPr>
      </w:pPr>
      <w:hyperlink r:id="rId6" w:history="1">
        <w:r w:rsidR="00BE7A90" w:rsidRPr="00BE7A90">
          <w:rPr>
            <w:rStyle w:val="Hiperpovezava"/>
            <w:bCs/>
            <w:lang w:val="en-GB"/>
          </w:rPr>
          <w:t>SC1-HCO-07-2017: Global Alliance for Chronic Diseases (GACD)</w:t>
        </w:r>
      </w:hyperlink>
    </w:p>
    <w:p w:rsidR="00BE7A90" w:rsidRPr="00BE7A90" w:rsidRDefault="009E4DB4" w:rsidP="00BE7A90">
      <w:pPr>
        <w:rPr>
          <w:b/>
          <w:bCs/>
          <w:lang w:val="en-GB"/>
        </w:rPr>
      </w:pPr>
      <w:hyperlink r:id="rId7" w:history="1">
        <w:r w:rsidR="00BE7A90" w:rsidRPr="00BE7A90">
          <w:rPr>
            <w:rStyle w:val="Hiperpovezava"/>
            <w:bCs/>
            <w:lang w:val="en-GB"/>
          </w:rPr>
          <w:t>SC1-HCO-08-2017: Actions to bridge the divide in European health research and innovation</w:t>
        </w:r>
      </w:hyperlink>
    </w:p>
    <w:p w:rsidR="00BE7A90" w:rsidRPr="00BE7A90" w:rsidRDefault="009E4DB4" w:rsidP="00BE7A90">
      <w:pPr>
        <w:rPr>
          <w:b/>
          <w:bCs/>
          <w:lang w:val="en-GB"/>
        </w:rPr>
      </w:pPr>
      <w:hyperlink r:id="rId8" w:history="1">
        <w:r w:rsidR="00BE7A90" w:rsidRPr="00BE7A90">
          <w:rPr>
            <w:rStyle w:val="Hiperpovezava"/>
            <w:bCs/>
            <w:lang w:val="en-GB"/>
          </w:rPr>
          <w:t>SC1-PM-02-2017: New concepts in patient stratification</w:t>
        </w:r>
      </w:hyperlink>
    </w:p>
    <w:p w:rsidR="00BE7A90" w:rsidRPr="00BE7A90" w:rsidRDefault="009E4DB4" w:rsidP="00BE7A90">
      <w:pPr>
        <w:rPr>
          <w:b/>
          <w:bCs/>
          <w:lang w:val="en-GB"/>
        </w:rPr>
      </w:pPr>
      <w:hyperlink r:id="rId9" w:history="1">
        <w:r w:rsidR="00BE7A90" w:rsidRPr="00BE7A90">
          <w:rPr>
            <w:rStyle w:val="Hiperpovezava"/>
            <w:bCs/>
            <w:lang w:val="en-GB"/>
          </w:rPr>
          <w:t>SC1-PM-03-2017: Diagnostic characterisation of rare diseases</w:t>
        </w:r>
      </w:hyperlink>
    </w:p>
    <w:p w:rsidR="00BE7A90" w:rsidRPr="00BE7A90" w:rsidRDefault="009E4DB4" w:rsidP="00BE7A90">
      <w:pPr>
        <w:rPr>
          <w:b/>
          <w:bCs/>
          <w:lang w:val="en-GB"/>
        </w:rPr>
      </w:pPr>
      <w:hyperlink r:id="rId10" w:history="1">
        <w:r w:rsidR="00BE7A90" w:rsidRPr="00BE7A90">
          <w:rPr>
            <w:rStyle w:val="Hiperpovezava"/>
            <w:bCs/>
            <w:lang w:val="en-GB"/>
          </w:rPr>
          <w:t>SC1-PM-07-2017: Promoting mental health and well-being in the young</w:t>
        </w:r>
      </w:hyperlink>
    </w:p>
    <w:p w:rsidR="00BE7A90" w:rsidRPr="00BE7A90" w:rsidRDefault="009E4DB4" w:rsidP="00BE7A90">
      <w:pPr>
        <w:rPr>
          <w:b/>
          <w:bCs/>
          <w:lang w:val="en-GB"/>
        </w:rPr>
      </w:pPr>
      <w:hyperlink r:id="rId11" w:history="1">
        <w:r w:rsidR="00BE7A90" w:rsidRPr="00BE7A90">
          <w:rPr>
            <w:rStyle w:val="Hiperpovezava"/>
            <w:bCs/>
            <w:lang w:val="en-GB"/>
          </w:rPr>
          <w:t>SC1-PM-08-2017: New therapies for rare diseases</w:t>
        </w:r>
      </w:hyperlink>
    </w:p>
    <w:p w:rsidR="00BE7A90" w:rsidRPr="00BE7A90" w:rsidRDefault="009E4DB4" w:rsidP="00BE7A90">
      <w:pPr>
        <w:rPr>
          <w:b/>
          <w:bCs/>
          <w:lang w:val="en-GB"/>
        </w:rPr>
      </w:pPr>
      <w:hyperlink r:id="rId12" w:history="1">
        <w:r w:rsidR="00BE7A90" w:rsidRPr="00BE7A90">
          <w:rPr>
            <w:rStyle w:val="Hiperpovezava"/>
            <w:bCs/>
            <w:lang w:val="en-GB"/>
          </w:rPr>
          <w:t>SC1-PM-10-2017: Comparing the effectiveness of existing healthcare interventions in the adult population</w:t>
        </w:r>
      </w:hyperlink>
    </w:p>
    <w:p w:rsidR="00BE7A90" w:rsidRPr="00BE7A90" w:rsidRDefault="009E4DB4" w:rsidP="00BE7A90">
      <w:pPr>
        <w:rPr>
          <w:b/>
          <w:bCs/>
          <w:lang w:val="en-GB"/>
        </w:rPr>
      </w:pPr>
      <w:hyperlink r:id="rId13" w:history="1">
        <w:r w:rsidR="00BE7A90" w:rsidRPr="00BE7A90">
          <w:rPr>
            <w:rStyle w:val="Hiperpovezava"/>
            <w:bCs/>
            <w:lang w:val="en-GB"/>
          </w:rPr>
          <w:t>SC1-PM-15-2017: Personalised coaching for well-being and care of people as they age</w:t>
        </w:r>
      </w:hyperlink>
    </w:p>
    <w:p w:rsidR="00BE7A90" w:rsidRPr="00BE7A90" w:rsidRDefault="009E4DB4" w:rsidP="00BE7A90">
      <w:pPr>
        <w:rPr>
          <w:b/>
          <w:bCs/>
          <w:lang w:val="en-GB"/>
        </w:rPr>
      </w:pPr>
      <w:hyperlink r:id="rId14" w:history="1">
        <w:r w:rsidR="00BE7A90" w:rsidRPr="00BE7A90">
          <w:rPr>
            <w:rStyle w:val="Hiperpovezava"/>
            <w:bCs/>
            <w:lang w:val="en-GB"/>
          </w:rPr>
          <w:t xml:space="preserve">SC1-PM-16-2017: In-silico trials for developing and </w:t>
        </w:r>
        <w:proofErr w:type="spellStart"/>
        <w:r w:rsidR="00BE7A90" w:rsidRPr="00BE7A90">
          <w:rPr>
            <w:rStyle w:val="Hiperpovezava"/>
            <w:bCs/>
            <w:lang w:val="en-GB"/>
          </w:rPr>
          <w:t>assessing</w:t>
        </w:r>
        <w:proofErr w:type="spellEnd"/>
        <w:r w:rsidR="00BE7A90" w:rsidRPr="00BE7A90">
          <w:rPr>
            <w:rStyle w:val="Hiperpovezava"/>
            <w:bCs/>
            <w:lang w:val="en-GB"/>
          </w:rPr>
          <w:t xml:space="preserve"> biomedical products</w:t>
        </w:r>
      </w:hyperlink>
    </w:p>
    <w:p w:rsidR="00BE7A90" w:rsidRPr="00BE7A90" w:rsidRDefault="009E4DB4" w:rsidP="00BE7A90">
      <w:pPr>
        <w:rPr>
          <w:b/>
          <w:bCs/>
          <w:lang w:val="en-GB"/>
        </w:rPr>
      </w:pPr>
      <w:hyperlink r:id="rId15" w:history="1">
        <w:r w:rsidR="00BE7A90" w:rsidRPr="00BE7A90">
          <w:rPr>
            <w:rStyle w:val="Hiperpovezava"/>
            <w:bCs/>
            <w:lang w:val="en-GB"/>
          </w:rPr>
          <w:t>SC1-PM-17-2017: Personalised computer models and in-silico systems for well-being</w:t>
        </w:r>
      </w:hyperlink>
    </w:p>
    <w:p w:rsidR="00BE7A90" w:rsidRPr="00BE7A90" w:rsidRDefault="009E4DB4" w:rsidP="00BE7A90">
      <w:pPr>
        <w:rPr>
          <w:b/>
          <w:bCs/>
          <w:lang w:val="en-GB"/>
        </w:rPr>
      </w:pPr>
      <w:hyperlink r:id="rId16" w:history="1">
        <w:r w:rsidR="00BE7A90" w:rsidRPr="00BE7A90">
          <w:rPr>
            <w:rStyle w:val="Hiperpovezava"/>
            <w:bCs/>
            <w:lang w:val="en-GB"/>
          </w:rPr>
          <w:t>SC1-PM-19-2017: PPI for uptake of standards for the exchange of digitalised healthcare records</w:t>
        </w:r>
      </w:hyperlink>
    </w:p>
    <w:p w:rsidR="00BE7A90" w:rsidRPr="00BE7A90" w:rsidRDefault="009E4DB4" w:rsidP="00BE7A90">
      <w:pPr>
        <w:rPr>
          <w:lang w:val="en-GB"/>
        </w:rPr>
      </w:pPr>
      <w:hyperlink r:id="rId17" w:history="1">
        <w:r w:rsidR="00BE7A90" w:rsidRPr="00BE7A90">
          <w:rPr>
            <w:rStyle w:val="Hiperpovezava"/>
            <w:bCs/>
            <w:lang w:val="en-GB"/>
          </w:rPr>
          <w:t>SC1-PM-20-2017: Development of new methods and measures for improved economic evaluation and efficiency measures in the health sector</w:t>
        </w:r>
      </w:hyperlink>
    </w:p>
    <w:p w:rsidR="00BE7A90" w:rsidRPr="00BE7A90" w:rsidRDefault="00BE7A90" w:rsidP="00BE7A90">
      <w:pPr>
        <w:rPr>
          <w:lang w:val="sl-SI"/>
        </w:rPr>
      </w:pPr>
    </w:p>
    <w:p w:rsidR="00BE7A90" w:rsidRPr="00BE7A90" w:rsidRDefault="00BE7A90" w:rsidP="00BE7A90">
      <w:pPr>
        <w:rPr>
          <w:b/>
          <w:sz w:val="24"/>
          <w:szCs w:val="24"/>
          <w:lang w:val="sl-SI"/>
        </w:rPr>
      </w:pPr>
      <w:r w:rsidRPr="00BE7A90">
        <w:rPr>
          <w:b/>
          <w:sz w:val="24"/>
          <w:szCs w:val="24"/>
          <w:lang w:val="sl-SI"/>
        </w:rPr>
        <w:t>Dogodek za izmenjavo projektnih idej za Obzorje 2020 – nanotehnologija in ICT</w:t>
      </w:r>
    </w:p>
    <w:p w:rsidR="00BE7A90" w:rsidRPr="00BE7A90" w:rsidRDefault="00BE7A90" w:rsidP="00BE7A90">
      <w:pPr>
        <w:rPr>
          <w:b/>
          <w:sz w:val="24"/>
          <w:szCs w:val="24"/>
          <w:lang w:val="sl-SI"/>
        </w:rPr>
      </w:pPr>
      <w:r w:rsidRPr="00BE7A90">
        <w:rPr>
          <w:b/>
          <w:sz w:val="24"/>
          <w:szCs w:val="24"/>
          <w:lang w:val="sl-SI"/>
        </w:rPr>
        <w:t>21. junij 2016, Bruselj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>Razpisi za 2017: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>ADVANCED MATERIALS AND NANOTECHNOLOGIES FOR HIGH ADDED VALUE PRODUCTS AND PROCESS INDUSTRIES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04-2017: </w:t>
      </w:r>
      <w:proofErr w:type="spellStart"/>
      <w:r w:rsidRPr="00BE7A90">
        <w:rPr>
          <w:lang w:val="sl-SI"/>
        </w:rPr>
        <w:t>Architectured</w:t>
      </w:r>
      <w:proofErr w:type="spellEnd"/>
      <w:r w:rsidRPr="00BE7A90">
        <w:rPr>
          <w:lang w:val="sl-SI"/>
        </w:rPr>
        <w:t xml:space="preserve"> /</w:t>
      </w:r>
      <w:proofErr w:type="spellStart"/>
      <w:r w:rsidRPr="00BE7A90">
        <w:rPr>
          <w:lang w:val="sl-SI"/>
        </w:rPr>
        <w:t>Advanced</w:t>
      </w:r>
      <w:proofErr w:type="spellEnd"/>
      <w:r w:rsidRPr="00BE7A90">
        <w:rPr>
          <w:lang w:val="sl-SI"/>
        </w:rPr>
        <w:t xml:space="preserve"> material </w:t>
      </w:r>
      <w:proofErr w:type="spellStart"/>
      <w:r w:rsidRPr="00BE7A90">
        <w:rPr>
          <w:lang w:val="sl-SI"/>
        </w:rPr>
        <w:t>concepts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intelligent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bulk</w:t>
      </w:r>
      <w:proofErr w:type="spellEnd"/>
      <w:r w:rsidRPr="00BE7A90">
        <w:rPr>
          <w:lang w:val="sl-SI"/>
        </w:rPr>
        <w:t xml:space="preserve"> material </w:t>
      </w:r>
      <w:proofErr w:type="spellStart"/>
      <w:r w:rsidRPr="00BE7A90">
        <w:rPr>
          <w:lang w:val="sl-SI"/>
        </w:rPr>
        <w:t>structures</w:t>
      </w:r>
      <w:proofErr w:type="spellEnd"/>
      <w:r w:rsidRPr="00BE7A90">
        <w:rPr>
          <w:lang w:val="sl-SI"/>
        </w:rPr>
        <w:t xml:space="preserve"> 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05-2017: </w:t>
      </w:r>
      <w:proofErr w:type="spellStart"/>
      <w:r w:rsidRPr="00BE7A90">
        <w:rPr>
          <w:lang w:val="sl-SI"/>
        </w:rPr>
        <w:t>Advanced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materials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innovative</w:t>
      </w:r>
      <w:proofErr w:type="spellEnd"/>
      <w:r w:rsidRPr="00BE7A90">
        <w:rPr>
          <w:lang w:val="sl-SI"/>
        </w:rPr>
        <w:t xml:space="preserve"> design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improved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functionality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aesthetics</w:t>
      </w:r>
      <w:proofErr w:type="spellEnd"/>
      <w:r w:rsidRPr="00BE7A90">
        <w:rPr>
          <w:lang w:val="sl-SI"/>
        </w:rPr>
        <w:t xml:space="preserve"> in </w:t>
      </w:r>
      <w:proofErr w:type="spellStart"/>
      <w:r w:rsidRPr="00BE7A90">
        <w:rPr>
          <w:lang w:val="sl-SI"/>
        </w:rPr>
        <w:t>high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added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value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consumer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goods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06-2017: </w:t>
      </w:r>
      <w:proofErr w:type="spellStart"/>
      <w:r w:rsidRPr="00BE7A90">
        <w:rPr>
          <w:lang w:val="sl-SI"/>
        </w:rPr>
        <w:t>Improved</w:t>
      </w:r>
      <w:proofErr w:type="spellEnd"/>
      <w:r w:rsidRPr="00BE7A90">
        <w:rPr>
          <w:lang w:val="sl-SI"/>
        </w:rPr>
        <w:t xml:space="preserve"> material </w:t>
      </w:r>
      <w:proofErr w:type="spellStart"/>
      <w:r w:rsidRPr="00BE7A90">
        <w:rPr>
          <w:lang w:val="sl-SI"/>
        </w:rPr>
        <w:t>durability</w:t>
      </w:r>
      <w:proofErr w:type="spellEnd"/>
      <w:r w:rsidRPr="00BE7A90">
        <w:rPr>
          <w:lang w:val="sl-SI"/>
        </w:rPr>
        <w:t xml:space="preserve"> in </w:t>
      </w:r>
      <w:proofErr w:type="spellStart"/>
      <w:r w:rsidRPr="00BE7A90">
        <w:rPr>
          <w:lang w:val="sl-SI"/>
        </w:rPr>
        <w:t>buildings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infrastructures</w:t>
      </w:r>
      <w:proofErr w:type="spellEnd"/>
      <w:r w:rsidRPr="00BE7A90">
        <w:rPr>
          <w:lang w:val="sl-SI"/>
        </w:rPr>
        <w:t xml:space="preserve">, </w:t>
      </w:r>
      <w:proofErr w:type="spellStart"/>
      <w:r w:rsidRPr="00BE7A90">
        <w:rPr>
          <w:lang w:val="sl-SI"/>
        </w:rPr>
        <w:t>including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offshore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07-2017: </w:t>
      </w:r>
      <w:proofErr w:type="spellStart"/>
      <w:r w:rsidRPr="00BE7A90">
        <w:rPr>
          <w:lang w:val="sl-SI"/>
        </w:rPr>
        <w:t>Systems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materials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characterisation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model, </w:t>
      </w:r>
      <w:proofErr w:type="spellStart"/>
      <w:r w:rsidRPr="00BE7A90">
        <w:rPr>
          <w:lang w:val="sl-SI"/>
        </w:rPr>
        <w:t>product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process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optimisation</w:t>
      </w:r>
      <w:proofErr w:type="spellEnd"/>
      <w:r w:rsidRPr="00BE7A90">
        <w:rPr>
          <w:lang w:val="sl-SI"/>
        </w:rPr>
        <w:t xml:space="preserve"> 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>ADVANCED MATERIALS AND NANOTECHNOLOGIES FOR HEALTHCARE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12-2017: </w:t>
      </w:r>
      <w:proofErr w:type="spellStart"/>
      <w:r w:rsidRPr="00BE7A90">
        <w:rPr>
          <w:lang w:val="sl-SI"/>
        </w:rPr>
        <w:t>Development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a </w:t>
      </w:r>
      <w:proofErr w:type="spellStart"/>
      <w:r w:rsidRPr="00BE7A90">
        <w:rPr>
          <w:lang w:val="sl-SI"/>
        </w:rPr>
        <w:t>reliable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methodology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better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risk</w:t>
      </w:r>
      <w:proofErr w:type="spellEnd"/>
      <w:r w:rsidRPr="00BE7A90">
        <w:rPr>
          <w:lang w:val="sl-SI"/>
        </w:rPr>
        <w:t xml:space="preserve"> management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engineered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biomaterials</w:t>
      </w:r>
      <w:proofErr w:type="spellEnd"/>
      <w:r w:rsidRPr="00BE7A90">
        <w:rPr>
          <w:lang w:val="sl-SI"/>
        </w:rPr>
        <w:t xml:space="preserve"> in </w:t>
      </w:r>
      <w:proofErr w:type="spellStart"/>
      <w:r w:rsidRPr="00BE7A90">
        <w:rPr>
          <w:lang w:val="sl-SI"/>
        </w:rPr>
        <w:t>Advanced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Therapy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Medicinal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Products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>/</w:t>
      </w:r>
      <w:proofErr w:type="spellStart"/>
      <w:r w:rsidRPr="00BE7A90">
        <w:rPr>
          <w:lang w:val="sl-SI"/>
        </w:rPr>
        <w:t>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Medical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Devices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13-2017: </w:t>
      </w:r>
      <w:proofErr w:type="spellStart"/>
      <w:r w:rsidRPr="00BE7A90">
        <w:rPr>
          <w:lang w:val="sl-SI"/>
        </w:rPr>
        <w:t>Cross-cutting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KETs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diagnostics</w:t>
      </w:r>
      <w:proofErr w:type="spellEnd"/>
      <w:r w:rsidRPr="00BE7A90">
        <w:rPr>
          <w:lang w:val="sl-SI"/>
        </w:rPr>
        <w:t xml:space="preserve"> at </w:t>
      </w:r>
      <w:proofErr w:type="spellStart"/>
      <w:r w:rsidRPr="00BE7A90">
        <w:rPr>
          <w:lang w:val="sl-SI"/>
        </w:rPr>
        <w:t>the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point-of-care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14-2017: </w:t>
      </w:r>
      <w:proofErr w:type="spellStart"/>
      <w:r w:rsidRPr="00BE7A90">
        <w:rPr>
          <w:lang w:val="sl-SI"/>
        </w:rPr>
        <w:t>Regulatory</w:t>
      </w:r>
      <w:proofErr w:type="spellEnd"/>
      <w:r w:rsidRPr="00BE7A90">
        <w:rPr>
          <w:lang w:val="sl-SI"/>
        </w:rPr>
        <w:t xml:space="preserve"> Science </w:t>
      </w:r>
      <w:proofErr w:type="spellStart"/>
      <w:r w:rsidRPr="00BE7A90">
        <w:rPr>
          <w:lang w:val="sl-SI"/>
        </w:rPr>
        <w:t>Framework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assessment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risk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benefit</w:t>
      </w:r>
      <w:proofErr w:type="spellEnd"/>
      <w:r w:rsidRPr="00BE7A90">
        <w:rPr>
          <w:lang w:val="sl-SI"/>
        </w:rPr>
        <w:t xml:space="preserve"> ratio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Nanomedicines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Biomaterials</w:t>
      </w:r>
      <w:proofErr w:type="spellEnd"/>
      <w:r w:rsidRPr="00BE7A90">
        <w:rPr>
          <w:lang w:val="sl-SI"/>
        </w:rPr>
        <w:t xml:space="preserve"> 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15-2017: </w:t>
      </w:r>
      <w:proofErr w:type="spellStart"/>
      <w:r w:rsidRPr="00BE7A90">
        <w:rPr>
          <w:lang w:val="sl-SI"/>
        </w:rPr>
        <w:t>Nanotechnologies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imaging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cellular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transplants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regenerative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processes</w:t>
      </w:r>
      <w:proofErr w:type="spellEnd"/>
      <w:r w:rsidRPr="00BE7A90">
        <w:rPr>
          <w:lang w:val="sl-SI"/>
        </w:rPr>
        <w:t xml:space="preserve"> in vivo 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16-2017: </w:t>
      </w:r>
      <w:proofErr w:type="spellStart"/>
      <w:r w:rsidRPr="00BE7A90">
        <w:rPr>
          <w:lang w:val="sl-SI"/>
        </w:rPr>
        <w:t>Mobilising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the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European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nano-biomedical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ecosystem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lastRenderedPageBreak/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>ADVANCED MATERIALS AND NANOTECHNOLOGIES FOR ENERGY APPLICATIONS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>19-2017: Cost-</w:t>
      </w:r>
      <w:proofErr w:type="spellStart"/>
      <w:r w:rsidRPr="00BE7A90">
        <w:rPr>
          <w:lang w:val="sl-SI"/>
        </w:rPr>
        <w:t>effective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materials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“</w:t>
      </w:r>
      <w:proofErr w:type="spellStart"/>
      <w:r w:rsidRPr="00BE7A90">
        <w:rPr>
          <w:lang w:val="sl-SI"/>
        </w:rPr>
        <w:t>power</w:t>
      </w:r>
      <w:proofErr w:type="spellEnd"/>
      <w:r w:rsidRPr="00BE7A90">
        <w:rPr>
          <w:lang w:val="sl-SI"/>
        </w:rPr>
        <w:t>-to-</w:t>
      </w:r>
      <w:proofErr w:type="spellStart"/>
      <w:r w:rsidRPr="00BE7A90">
        <w:rPr>
          <w:lang w:val="sl-SI"/>
        </w:rPr>
        <w:t>chemical</w:t>
      </w:r>
      <w:proofErr w:type="spellEnd"/>
      <w:r w:rsidRPr="00BE7A90">
        <w:rPr>
          <w:lang w:val="sl-SI"/>
        </w:rPr>
        <w:t xml:space="preserve">” </w:t>
      </w:r>
      <w:proofErr w:type="spellStart"/>
      <w:r w:rsidRPr="00BE7A90">
        <w:rPr>
          <w:lang w:val="sl-SI"/>
        </w:rPr>
        <w:t>technologies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20-2017: </w:t>
      </w:r>
      <w:proofErr w:type="spellStart"/>
      <w:r w:rsidRPr="00BE7A90">
        <w:rPr>
          <w:lang w:val="sl-SI"/>
        </w:rPr>
        <w:t>High-performance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materials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optimizing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carbon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dioxide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capture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>ECO-DESIGN AND NEW SUSTAINABLE BUSINESS MODELS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22-2017: Business </w:t>
      </w:r>
      <w:proofErr w:type="spellStart"/>
      <w:r w:rsidRPr="00BE7A90">
        <w:rPr>
          <w:lang w:val="sl-SI"/>
        </w:rPr>
        <w:t>models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industrial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strategies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supporting</w:t>
      </w:r>
      <w:proofErr w:type="spellEnd"/>
      <w:r w:rsidRPr="00BE7A90">
        <w:rPr>
          <w:lang w:val="sl-SI"/>
        </w:rPr>
        <w:t xml:space="preserve"> novel </w:t>
      </w:r>
      <w:proofErr w:type="spellStart"/>
      <w:r w:rsidRPr="00BE7A90">
        <w:rPr>
          <w:lang w:val="sl-SI"/>
        </w:rPr>
        <w:t>supply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chains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innovative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product-services</w:t>
      </w:r>
      <w:proofErr w:type="spellEnd"/>
      <w:r w:rsidRPr="00BE7A90">
        <w:rPr>
          <w:lang w:val="sl-SI"/>
        </w:rPr>
        <w:t xml:space="preserve">  </w:t>
      </w:r>
    </w:p>
    <w:p w:rsidR="00BE7A90" w:rsidRPr="00BE7A90" w:rsidRDefault="00BE7A90" w:rsidP="00BE7A90">
      <w:pPr>
        <w:rPr>
          <w:lang w:val="sl-SI"/>
        </w:rPr>
      </w:pP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>MODELLING FOR THE DEVELOPMENT OF NANOTECHNOLOGIES AND ADVANCED MATERIALS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25-2017: </w:t>
      </w:r>
      <w:proofErr w:type="spellStart"/>
      <w:r w:rsidRPr="00BE7A90">
        <w:rPr>
          <w:lang w:val="sl-SI"/>
        </w:rPr>
        <w:t>Next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generation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system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integrating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tangible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intangible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materials</w:t>
      </w:r>
      <w:proofErr w:type="spellEnd"/>
      <w:r w:rsidRPr="00BE7A90">
        <w:rPr>
          <w:lang w:val="sl-SI"/>
        </w:rPr>
        <w:t xml:space="preserve"> model </w:t>
      </w:r>
      <w:proofErr w:type="spellStart"/>
      <w:r w:rsidRPr="00BE7A90">
        <w:rPr>
          <w:lang w:val="sl-SI"/>
        </w:rPr>
        <w:t>components</w:t>
      </w:r>
      <w:proofErr w:type="spellEnd"/>
      <w:r w:rsidRPr="00BE7A90">
        <w:rPr>
          <w:lang w:val="sl-SI"/>
        </w:rPr>
        <w:t xml:space="preserve"> to </w:t>
      </w:r>
      <w:proofErr w:type="spellStart"/>
      <w:r w:rsidRPr="00BE7A90">
        <w:rPr>
          <w:lang w:val="sl-SI"/>
        </w:rPr>
        <w:t>support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innovation</w:t>
      </w:r>
      <w:proofErr w:type="spellEnd"/>
      <w:r w:rsidRPr="00BE7A90">
        <w:rPr>
          <w:lang w:val="sl-SI"/>
        </w:rPr>
        <w:t xml:space="preserve"> in </w:t>
      </w:r>
      <w:proofErr w:type="spellStart"/>
      <w:r w:rsidRPr="00BE7A90">
        <w:rPr>
          <w:lang w:val="sl-SI"/>
        </w:rPr>
        <w:t>industry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>SCIENCE-BASED RISK ASSESSMENT AND MANAGEMENT OF NANOTECHNOLOGIES, ADVANCED MATERIALS AND BIOTECHNOLOGIES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28-2017: </w:t>
      </w:r>
      <w:proofErr w:type="spellStart"/>
      <w:r w:rsidRPr="00BE7A90">
        <w:rPr>
          <w:lang w:val="sl-SI"/>
        </w:rPr>
        <w:t>Framework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strategies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nanomaterial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characterisation</w:t>
      </w:r>
      <w:proofErr w:type="spellEnd"/>
      <w:r w:rsidRPr="00BE7A90">
        <w:rPr>
          <w:lang w:val="sl-SI"/>
        </w:rPr>
        <w:t xml:space="preserve">, </w:t>
      </w:r>
      <w:proofErr w:type="spellStart"/>
      <w:r w:rsidRPr="00BE7A90">
        <w:rPr>
          <w:lang w:val="sl-SI"/>
        </w:rPr>
        <w:t>classification</w:t>
      </w:r>
      <w:proofErr w:type="spellEnd"/>
      <w:r w:rsidRPr="00BE7A90">
        <w:rPr>
          <w:lang w:val="sl-SI"/>
        </w:rPr>
        <w:t xml:space="preserve">, </w:t>
      </w:r>
      <w:proofErr w:type="spellStart"/>
      <w:r w:rsidRPr="00BE7A90">
        <w:rPr>
          <w:lang w:val="sl-SI"/>
        </w:rPr>
        <w:t>grouping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read-across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risk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analysis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29-2017: </w:t>
      </w:r>
      <w:proofErr w:type="spellStart"/>
      <w:r w:rsidRPr="00BE7A90">
        <w:rPr>
          <w:lang w:val="sl-SI"/>
        </w:rPr>
        <w:t>Advanced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realistic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models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assays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nanomaterial</w:t>
      </w:r>
      <w:proofErr w:type="spellEnd"/>
      <w:r w:rsidRPr="00BE7A90">
        <w:rPr>
          <w:lang w:val="sl-SI"/>
        </w:rPr>
        <w:t xml:space="preserve"> hazard </w:t>
      </w:r>
      <w:proofErr w:type="spellStart"/>
      <w:r w:rsidRPr="00BE7A90">
        <w:rPr>
          <w:lang w:val="sl-SI"/>
        </w:rPr>
        <w:t>assessment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>SCIENCE-BASED RISK ASSESSMENT AND MANAGEMENT OF NANOTECHNOLOGIES, ADVANCED MATERIALS AND BIOTECHNOLOGIES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31-2017: </w:t>
      </w:r>
      <w:proofErr w:type="spellStart"/>
      <w:r w:rsidRPr="00BE7A90">
        <w:rPr>
          <w:lang w:val="sl-SI"/>
        </w:rPr>
        <w:t>Presidency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events</w:t>
      </w:r>
      <w:proofErr w:type="spellEnd"/>
      <w:r w:rsidRPr="00BE7A90">
        <w:rPr>
          <w:lang w:val="sl-SI"/>
        </w:rPr>
        <w:t xml:space="preserve"> 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34-2017: </w:t>
      </w:r>
      <w:proofErr w:type="spellStart"/>
      <w:r w:rsidRPr="00BE7A90">
        <w:rPr>
          <w:lang w:val="sl-SI"/>
        </w:rPr>
        <w:t>Governing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innovation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nanotechnology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through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enhanced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societal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engagement</w:t>
      </w:r>
      <w:proofErr w:type="spellEnd"/>
      <w:r w:rsidRPr="00BE7A90">
        <w:rPr>
          <w:lang w:val="sl-SI"/>
        </w:rPr>
        <w:t xml:space="preserve">  </w:t>
      </w:r>
    </w:p>
    <w:p w:rsid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35-2017: </w:t>
      </w:r>
      <w:proofErr w:type="spellStart"/>
      <w:r w:rsidRPr="00BE7A90">
        <w:rPr>
          <w:lang w:val="sl-SI"/>
        </w:rPr>
        <w:t>Innovative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solutions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the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conservation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20th </w:t>
      </w:r>
      <w:proofErr w:type="spellStart"/>
      <w:r w:rsidRPr="00BE7A90">
        <w:rPr>
          <w:lang w:val="sl-SI"/>
        </w:rPr>
        <w:t>century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cultural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heritage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>ICT WORK PROGRAMME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A </w:t>
      </w:r>
      <w:proofErr w:type="spellStart"/>
      <w:r w:rsidRPr="00BE7A90">
        <w:rPr>
          <w:lang w:val="sl-SI"/>
        </w:rPr>
        <w:t>new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generation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components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systems</w:t>
      </w:r>
      <w:proofErr w:type="spellEnd"/>
    </w:p>
    <w:p w:rsidR="006934F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ICT-04-2017: Smart </w:t>
      </w:r>
      <w:proofErr w:type="spellStart"/>
      <w:r w:rsidRPr="00BE7A90">
        <w:rPr>
          <w:lang w:val="sl-SI"/>
        </w:rPr>
        <w:t>Anything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Everywhere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Initiative</w:t>
      </w:r>
      <w:proofErr w:type="spellEnd"/>
      <w:r w:rsidRPr="00BE7A90">
        <w:rPr>
          <w:lang w:val="sl-SI"/>
        </w:rPr>
        <w:t xml:space="preserve">  </w:t>
      </w:r>
    </w:p>
    <w:p w:rsidR="00BE7A90" w:rsidRPr="00BE7A90" w:rsidRDefault="00BE7A90" w:rsidP="00BE7A90">
      <w:pPr>
        <w:rPr>
          <w:lang w:val="sl-SI"/>
        </w:rPr>
      </w:pPr>
      <w:proofErr w:type="spellStart"/>
      <w:r w:rsidRPr="00BE7A90">
        <w:rPr>
          <w:lang w:val="sl-SI"/>
        </w:rPr>
        <w:t>Advanced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Computing</w:t>
      </w:r>
      <w:proofErr w:type="spellEnd"/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ICT-05-2017: </w:t>
      </w:r>
      <w:proofErr w:type="spellStart"/>
      <w:r w:rsidRPr="00BE7A90">
        <w:rPr>
          <w:lang w:val="sl-SI"/>
        </w:rPr>
        <w:t>Customised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low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energy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computing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>Future Internet</w:t>
      </w:r>
    </w:p>
    <w:p w:rsidR="00BE7A90" w:rsidRPr="00BE7A90" w:rsidRDefault="00BE7A90" w:rsidP="00BE7A90">
      <w:pPr>
        <w:rPr>
          <w:lang w:val="sl-SI"/>
        </w:rPr>
      </w:pPr>
      <w:bookmarkStart w:id="0" w:name="_GoBack"/>
      <w:bookmarkEnd w:id="0"/>
      <w:r w:rsidRPr="00BE7A90">
        <w:rPr>
          <w:lang w:val="sl-SI"/>
        </w:rPr>
        <w:t xml:space="preserve">ICT-07-2017: 5G PPP </w:t>
      </w:r>
      <w:proofErr w:type="spellStart"/>
      <w:r w:rsidRPr="00BE7A90">
        <w:rPr>
          <w:lang w:val="sl-SI"/>
        </w:rPr>
        <w:t>Research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Validation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critical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technologies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systems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ICT-08-2017: 5G PPP </w:t>
      </w:r>
      <w:proofErr w:type="spellStart"/>
      <w:r w:rsidRPr="00BE7A90">
        <w:rPr>
          <w:lang w:val="sl-SI"/>
        </w:rPr>
        <w:t>Convergent</w:t>
      </w:r>
      <w:proofErr w:type="spellEnd"/>
      <w:r w:rsidRPr="00BE7A90">
        <w:rPr>
          <w:lang w:val="sl-SI"/>
        </w:rPr>
        <w:t xml:space="preserve"> Technologies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ICT-09-2017: </w:t>
      </w:r>
      <w:proofErr w:type="spellStart"/>
      <w:r w:rsidRPr="00BE7A90">
        <w:rPr>
          <w:lang w:val="sl-SI"/>
        </w:rPr>
        <w:t>Networking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research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beyond</w:t>
      </w:r>
      <w:proofErr w:type="spellEnd"/>
      <w:r w:rsidRPr="00BE7A90">
        <w:rPr>
          <w:lang w:val="sl-SI"/>
        </w:rPr>
        <w:t xml:space="preserve"> 5G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ICT-11-2017: </w:t>
      </w:r>
      <w:proofErr w:type="spellStart"/>
      <w:r w:rsidRPr="00BE7A90">
        <w:rPr>
          <w:lang w:val="sl-SI"/>
        </w:rPr>
        <w:t>Collective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Awareness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Platforms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Sustainability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Social </w:t>
      </w:r>
      <w:proofErr w:type="spellStart"/>
      <w:r w:rsidRPr="00BE7A90">
        <w:rPr>
          <w:lang w:val="sl-SI"/>
        </w:rPr>
        <w:t>Innovation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proofErr w:type="spellStart"/>
      <w:r w:rsidRPr="00BE7A90">
        <w:rPr>
          <w:lang w:val="sl-SI"/>
        </w:rPr>
        <w:t>Content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technologies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information</w:t>
      </w:r>
      <w:proofErr w:type="spellEnd"/>
      <w:r w:rsidRPr="00BE7A90">
        <w:rPr>
          <w:lang w:val="sl-SI"/>
        </w:rPr>
        <w:t xml:space="preserve"> management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ICT-14-2017: Big Data PPP: </w:t>
      </w:r>
      <w:proofErr w:type="spellStart"/>
      <w:r w:rsidRPr="00BE7A90">
        <w:rPr>
          <w:lang w:val="sl-SI"/>
        </w:rPr>
        <w:t>cross-sectorial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cross-lingual</w:t>
      </w:r>
      <w:proofErr w:type="spellEnd"/>
      <w:r w:rsidRPr="00BE7A90">
        <w:rPr>
          <w:lang w:val="sl-SI"/>
        </w:rPr>
        <w:t xml:space="preserve"> data </w:t>
      </w:r>
      <w:proofErr w:type="spellStart"/>
      <w:r w:rsidRPr="00BE7A90">
        <w:rPr>
          <w:lang w:val="sl-SI"/>
        </w:rPr>
        <w:t>integration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experimentation</w:t>
      </w:r>
      <w:proofErr w:type="spellEnd"/>
      <w:r w:rsidRPr="00BE7A90">
        <w:rPr>
          <w:lang w:val="sl-SI"/>
        </w:rPr>
        <w:t xml:space="preserve"> 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ICT-15-2017: Big Data PPP: Large Scale Pilot </w:t>
      </w:r>
      <w:proofErr w:type="spellStart"/>
      <w:r w:rsidRPr="00BE7A90">
        <w:rPr>
          <w:lang w:val="sl-SI"/>
        </w:rPr>
        <w:t>actions</w:t>
      </w:r>
      <w:proofErr w:type="spellEnd"/>
      <w:r w:rsidRPr="00BE7A90">
        <w:rPr>
          <w:lang w:val="sl-SI"/>
        </w:rPr>
        <w:t xml:space="preserve"> in </w:t>
      </w:r>
      <w:proofErr w:type="spellStart"/>
      <w:r w:rsidRPr="00BE7A90">
        <w:rPr>
          <w:lang w:val="sl-SI"/>
        </w:rPr>
        <w:t>sectors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best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benefitting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from</w:t>
      </w:r>
      <w:proofErr w:type="spellEnd"/>
      <w:r w:rsidRPr="00BE7A90">
        <w:rPr>
          <w:lang w:val="sl-SI"/>
        </w:rPr>
        <w:t xml:space="preserve"> data-</w:t>
      </w:r>
      <w:proofErr w:type="spellStart"/>
      <w:r w:rsidRPr="00BE7A90">
        <w:rPr>
          <w:lang w:val="sl-SI"/>
        </w:rPr>
        <w:t>driven</w:t>
      </w:r>
      <w:proofErr w:type="spellEnd"/>
      <w:r w:rsidRPr="00BE7A90">
        <w:rPr>
          <w:lang w:val="sl-SI"/>
        </w:rPr>
        <w:t xml:space="preserve"> </w:t>
      </w:r>
      <w:proofErr w:type="spellStart"/>
      <w:r w:rsidR="006934F0">
        <w:rPr>
          <w:lang w:val="sl-SI"/>
        </w:rPr>
        <w:t>i</w:t>
      </w:r>
      <w:r w:rsidRPr="00BE7A90">
        <w:rPr>
          <w:lang w:val="sl-SI"/>
        </w:rPr>
        <w:t>nnovation</w:t>
      </w:r>
      <w:proofErr w:type="spellEnd"/>
      <w:r w:rsidRPr="00BE7A90">
        <w:rPr>
          <w:lang w:val="sl-SI"/>
        </w:rPr>
        <w:t xml:space="preserve"> 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ICT-16-2017: Big data PPP: </w:t>
      </w:r>
      <w:proofErr w:type="spellStart"/>
      <w:r w:rsidRPr="00BE7A90">
        <w:rPr>
          <w:lang w:val="sl-SI"/>
        </w:rPr>
        <w:t>research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addressing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main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technology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challenges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the</w:t>
      </w:r>
      <w:proofErr w:type="spellEnd"/>
      <w:r w:rsidRPr="00BE7A90">
        <w:rPr>
          <w:lang w:val="sl-SI"/>
        </w:rPr>
        <w:t xml:space="preserve"> data </w:t>
      </w:r>
      <w:proofErr w:type="spellStart"/>
      <w:r w:rsidRPr="00BE7A90">
        <w:rPr>
          <w:lang w:val="sl-SI"/>
        </w:rPr>
        <w:t>economy</w:t>
      </w:r>
      <w:proofErr w:type="spellEnd"/>
      <w:r w:rsidRPr="00BE7A90">
        <w:rPr>
          <w:lang w:val="sl-SI"/>
        </w:rPr>
        <w:t xml:space="preserve"> 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ICT-17-2017: Big data PPP: </w:t>
      </w:r>
      <w:proofErr w:type="spellStart"/>
      <w:r w:rsidRPr="00BE7A90">
        <w:rPr>
          <w:lang w:val="sl-SI"/>
        </w:rPr>
        <w:t>Support</w:t>
      </w:r>
      <w:proofErr w:type="spellEnd"/>
      <w:r w:rsidRPr="00BE7A90">
        <w:rPr>
          <w:lang w:val="sl-SI"/>
        </w:rPr>
        <w:t xml:space="preserve">, </w:t>
      </w:r>
      <w:proofErr w:type="spellStart"/>
      <w:r w:rsidRPr="00BE7A90">
        <w:rPr>
          <w:lang w:val="sl-SI"/>
        </w:rPr>
        <w:t>industrial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skills</w:t>
      </w:r>
      <w:proofErr w:type="spellEnd"/>
      <w:r w:rsidRPr="00BE7A90">
        <w:rPr>
          <w:lang w:val="sl-SI"/>
        </w:rPr>
        <w:t xml:space="preserve">, </w:t>
      </w:r>
      <w:proofErr w:type="spellStart"/>
      <w:r w:rsidRPr="00BE7A90">
        <w:rPr>
          <w:lang w:val="sl-SI"/>
        </w:rPr>
        <w:t>benchmarking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evaluation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ICT-19-2017: </w:t>
      </w:r>
      <w:proofErr w:type="spellStart"/>
      <w:r w:rsidRPr="00BE7A90">
        <w:rPr>
          <w:lang w:val="sl-SI"/>
        </w:rPr>
        <w:t>Media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content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convergence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ICT-20-2017: </w:t>
      </w:r>
      <w:proofErr w:type="spellStart"/>
      <w:r w:rsidRPr="00BE7A90">
        <w:rPr>
          <w:lang w:val="sl-SI"/>
        </w:rPr>
        <w:t>Tools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smart </w:t>
      </w:r>
      <w:proofErr w:type="spellStart"/>
      <w:r w:rsidRPr="00BE7A90">
        <w:rPr>
          <w:lang w:val="sl-SI"/>
        </w:rPr>
        <w:t>digital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content</w:t>
      </w:r>
      <w:proofErr w:type="spellEnd"/>
      <w:r w:rsidRPr="00BE7A90">
        <w:rPr>
          <w:lang w:val="sl-SI"/>
        </w:rPr>
        <w:t xml:space="preserve"> in </w:t>
      </w:r>
      <w:proofErr w:type="spellStart"/>
      <w:r w:rsidRPr="00BE7A90">
        <w:rPr>
          <w:lang w:val="sl-SI"/>
        </w:rPr>
        <w:t>the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creative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industries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ICT-23-2017: </w:t>
      </w:r>
      <w:proofErr w:type="spellStart"/>
      <w:r w:rsidRPr="00BE7A90">
        <w:rPr>
          <w:lang w:val="sl-SI"/>
        </w:rPr>
        <w:t>Interfaces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accessibility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proofErr w:type="spellStart"/>
      <w:r w:rsidRPr="00BE7A90">
        <w:rPr>
          <w:lang w:val="sl-SI"/>
        </w:rPr>
        <w:t>Robotics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Autonomous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Systems</w:t>
      </w:r>
      <w:proofErr w:type="spellEnd"/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ICT-25-2017: </w:t>
      </w:r>
      <w:proofErr w:type="spellStart"/>
      <w:r w:rsidRPr="00BE7A90">
        <w:rPr>
          <w:lang w:val="sl-SI"/>
        </w:rPr>
        <w:t>Advanced</w:t>
      </w:r>
      <w:proofErr w:type="spellEnd"/>
      <w:r w:rsidRPr="00BE7A90">
        <w:rPr>
          <w:lang w:val="sl-SI"/>
        </w:rPr>
        <w:t xml:space="preserve"> robot </w:t>
      </w:r>
      <w:proofErr w:type="spellStart"/>
      <w:r w:rsidRPr="00BE7A90">
        <w:rPr>
          <w:lang w:val="sl-SI"/>
        </w:rPr>
        <w:t>capabilities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research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take-up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lastRenderedPageBreak/>
        <w:t xml:space="preserve">ICT-27-2017: </w:t>
      </w:r>
      <w:proofErr w:type="spellStart"/>
      <w:r w:rsidRPr="00BE7A90">
        <w:rPr>
          <w:lang w:val="sl-SI"/>
        </w:rPr>
        <w:t>System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abilities</w:t>
      </w:r>
      <w:proofErr w:type="spellEnd"/>
      <w:r w:rsidRPr="00BE7A90">
        <w:rPr>
          <w:lang w:val="sl-SI"/>
        </w:rPr>
        <w:t xml:space="preserve">, SME &amp; </w:t>
      </w:r>
      <w:proofErr w:type="spellStart"/>
      <w:r w:rsidRPr="00BE7A90">
        <w:rPr>
          <w:lang w:val="sl-SI"/>
        </w:rPr>
        <w:t>benchmarking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actions</w:t>
      </w:r>
      <w:proofErr w:type="spellEnd"/>
      <w:r w:rsidRPr="00BE7A90">
        <w:rPr>
          <w:lang w:val="sl-SI"/>
        </w:rPr>
        <w:t xml:space="preserve">, </w:t>
      </w:r>
      <w:proofErr w:type="spellStart"/>
      <w:r w:rsidRPr="00BE7A90">
        <w:rPr>
          <w:lang w:val="sl-SI"/>
        </w:rPr>
        <w:t>safety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certification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ICT-28-2017: </w:t>
      </w:r>
      <w:proofErr w:type="spellStart"/>
      <w:r w:rsidRPr="00BE7A90">
        <w:rPr>
          <w:lang w:val="sl-SI"/>
        </w:rPr>
        <w:t>Robotics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Competition</w:t>
      </w:r>
      <w:proofErr w:type="spellEnd"/>
      <w:r w:rsidRPr="00BE7A90">
        <w:rPr>
          <w:lang w:val="sl-SI"/>
        </w:rPr>
        <w:t xml:space="preserve">, </w:t>
      </w:r>
      <w:proofErr w:type="spellStart"/>
      <w:r w:rsidRPr="00BE7A90">
        <w:rPr>
          <w:lang w:val="sl-SI"/>
        </w:rPr>
        <w:t>coordination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support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 </w:t>
      </w:r>
      <w:proofErr w:type="spellStart"/>
      <w:r w:rsidRPr="00BE7A90">
        <w:rPr>
          <w:lang w:val="sl-SI"/>
        </w:rPr>
        <w:t>Key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Enabling</w:t>
      </w:r>
      <w:proofErr w:type="spellEnd"/>
      <w:r w:rsidRPr="00BE7A90">
        <w:rPr>
          <w:lang w:val="sl-SI"/>
        </w:rPr>
        <w:t xml:space="preserve"> Technologies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ICT-30-2017: </w:t>
      </w:r>
      <w:proofErr w:type="spellStart"/>
      <w:r w:rsidRPr="00BE7A90">
        <w:rPr>
          <w:lang w:val="sl-SI"/>
        </w:rPr>
        <w:t>Photonics</w:t>
      </w:r>
      <w:proofErr w:type="spellEnd"/>
      <w:r w:rsidRPr="00BE7A90">
        <w:rPr>
          <w:lang w:val="sl-SI"/>
        </w:rPr>
        <w:t xml:space="preserve"> KET 2017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ICT-31-2017: </w:t>
      </w:r>
      <w:proofErr w:type="spellStart"/>
      <w:r w:rsidRPr="00BE7A90">
        <w:rPr>
          <w:lang w:val="sl-SI"/>
        </w:rPr>
        <w:t>Micro</w:t>
      </w:r>
      <w:proofErr w:type="spellEnd"/>
      <w:r w:rsidRPr="00BE7A90">
        <w:rPr>
          <w:lang w:val="sl-SI"/>
        </w:rPr>
        <w:t xml:space="preserve">-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nanoelectronics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technologies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proofErr w:type="spellStart"/>
      <w:r w:rsidRPr="00BE7A90">
        <w:rPr>
          <w:lang w:val="sl-SI"/>
        </w:rPr>
        <w:t>Innovation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Entrepreneurship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support</w:t>
      </w:r>
      <w:proofErr w:type="spellEnd"/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ICT-32-2017: Internet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Things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Platforms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Connected</w:t>
      </w:r>
      <w:proofErr w:type="spellEnd"/>
      <w:r w:rsidRPr="00BE7A90">
        <w:rPr>
          <w:lang w:val="sl-SI"/>
        </w:rPr>
        <w:t xml:space="preserve"> Smart </w:t>
      </w:r>
      <w:proofErr w:type="spellStart"/>
      <w:r w:rsidRPr="00BE7A90">
        <w:rPr>
          <w:lang w:val="sl-SI"/>
        </w:rPr>
        <w:t>Objects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ICT-33-2017: Internet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Things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Platforms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Connected</w:t>
      </w:r>
      <w:proofErr w:type="spellEnd"/>
      <w:r w:rsidRPr="00BE7A90">
        <w:rPr>
          <w:lang w:val="sl-SI"/>
        </w:rPr>
        <w:t xml:space="preserve"> Smart </w:t>
      </w:r>
      <w:proofErr w:type="spellStart"/>
      <w:r w:rsidRPr="00BE7A90">
        <w:rPr>
          <w:lang w:val="sl-SI"/>
        </w:rPr>
        <w:t>Objects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proofErr w:type="spellStart"/>
      <w:r w:rsidRPr="00BE7A90">
        <w:rPr>
          <w:lang w:val="sl-SI"/>
        </w:rPr>
        <w:t>International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Cooperation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actions</w:t>
      </w:r>
      <w:proofErr w:type="spellEnd"/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ICT-39-2017: </w:t>
      </w:r>
      <w:proofErr w:type="spellStart"/>
      <w:r w:rsidRPr="00BE7A90">
        <w:rPr>
          <w:lang w:val="sl-SI"/>
        </w:rPr>
        <w:t>International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partnership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building</w:t>
      </w:r>
      <w:proofErr w:type="spellEnd"/>
      <w:r w:rsidRPr="00BE7A90">
        <w:rPr>
          <w:lang w:val="sl-SI"/>
        </w:rPr>
        <w:t xml:space="preserve"> in </w:t>
      </w:r>
      <w:proofErr w:type="spellStart"/>
      <w:r w:rsidRPr="00BE7A90">
        <w:rPr>
          <w:lang w:val="sl-SI"/>
        </w:rPr>
        <w:t>low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middle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income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countries</w:t>
      </w:r>
      <w:proofErr w:type="spellEnd"/>
      <w:r w:rsidRPr="00BE7A90">
        <w:rPr>
          <w:lang w:val="sl-SI"/>
        </w:rPr>
        <w:t xml:space="preserve"> </w:t>
      </w:r>
    </w:p>
    <w:p w:rsidR="006934F0" w:rsidRDefault="006934F0" w:rsidP="00BE7A90">
      <w:pPr>
        <w:rPr>
          <w:lang w:val="sl-SI"/>
        </w:rPr>
      </w:pP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>FACTORIES OF THE FUTURE</w:t>
      </w:r>
    </w:p>
    <w:p w:rsidR="00BE7A90" w:rsidRPr="00BE7A90" w:rsidRDefault="00BE7A90" w:rsidP="00BE7A90">
      <w:pPr>
        <w:rPr>
          <w:lang w:val="sl-SI"/>
        </w:rPr>
      </w:pPr>
      <w:proofErr w:type="spellStart"/>
      <w:r w:rsidRPr="00BE7A90">
        <w:rPr>
          <w:lang w:val="sl-SI"/>
        </w:rPr>
        <w:t>Factories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the</w:t>
      </w:r>
      <w:proofErr w:type="spellEnd"/>
      <w:r w:rsidRPr="00BE7A90">
        <w:rPr>
          <w:lang w:val="sl-SI"/>
        </w:rPr>
        <w:t xml:space="preserve"> Future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FOF-06-2017: New </w:t>
      </w:r>
      <w:proofErr w:type="spellStart"/>
      <w:r w:rsidRPr="00BE7A90">
        <w:rPr>
          <w:lang w:val="sl-SI"/>
        </w:rPr>
        <w:t>product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functionalities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through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advanced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surface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manufacturing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processes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mass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production</w:t>
      </w:r>
      <w:proofErr w:type="spellEnd"/>
      <w:r w:rsidRPr="00BE7A90">
        <w:rPr>
          <w:lang w:val="sl-SI"/>
        </w:rPr>
        <w:t xml:space="preserve"> 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FOF-07-2017: </w:t>
      </w:r>
      <w:proofErr w:type="spellStart"/>
      <w:r w:rsidRPr="00BE7A90">
        <w:rPr>
          <w:lang w:val="sl-SI"/>
        </w:rPr>
        <w:t>Integration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unconventional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technologies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multi</w:t>
      </w:r>
      <w:proofErr w:type="spellEnd"/>
      <w:r w:rsidRPr="00BE7A90">
        <w:rPr>
          <w:lang w:val="sl-SI"/>
        </w:rPr>
        <w:t xml:space="preserve">-material </w:t>
      </w:r>
      <w:proofErr w:type="spellStart"/>
      <w:r w:rsidRPr="00BE7A90">
        <w:rPr>
          <w:lang w:val="sl-SI"/>
        </w:rPr>
        <w:t>processing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into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manufacturing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systems</w:t>
      </w:r>
      <w:proofErr w:type="spellEnd"/>
      <w:r w:rsidRPr="00BE7A90">
        <w:rPr>
          <w:lang w:val="sl-SI"/>
        </w:rPr>
        <w:t xml:space="preserve"> 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FOF-08-2017: In-line </w:t>
      </w:r>
      <w:proofErr w:type="spellStart"/>
      <w:r w:rsidRPr="00BE7A90">
        <w:rPr>
          <w:lang w:val="sl-SI"/>
        </w:rPr>
        <w:t>measurement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control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micro</w:t>
      </w:r>
      <w:proofErr w:type="spellEnd"/>
      <w:r w:rsidRPr="00BE7A90">
        <w:rPr>
          <w:lang w:val="sl-SI"/>
        </w:rPr>
        <w:t>-/</w:t>
      </w:r>
      <w:proofErr w:type="spellStart"/>
      <w:r w:rsidRPr="00BE7A90">
        <w:rPr>
          <w:lang w:val="sl-SI"/>
        </w:rPr>
        <w:t>nano-enabled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high-volume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manufacturing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enhanced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reliability</w:t>
      </w:r>
      <w:proofErr w:type="spellEnd"/>
      <w:r w:rsidRPr="00BE7A90">
        <w:rPr>
          <w:lang w:val="sl-SI"/>
        </w:rPr>
        <w:t xml:space="preserve">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FOF-09-2017: Novel design </w:t>
      </w:r>
      <w:proofErr w:type="spellStart"/>
      <w:r w:rsidRPr="00BE7A90">
        <w:rPr>
          <w:lang w:val="sl-SI"/>
        </w:rPr>
        <w:t>and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predictive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maintenance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technologies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increased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operating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life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of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production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systems</w:t>
      </w:r>
      <w:proofErr w:type="spellEnd"/>
      <w:r w:rsidRPr="00BE7A90">
        <w:rPr>
          <w:lang w:val="sl-SI"/>
        </w:rPr>
        <w:t xml:space="preserve"> 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FOF-10-2017:  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FOF-12-2017: ICT </w:t>
      </w:r>
      <w:proofErr w:type="spellStart"/>
      <w:r w:rsidRPr="00BE7A90">
        <w:rPr>
          <w:lang w:val="sl-SI"/>
        </w:rPr>
        <w:t>Innovation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for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Manufacturing</w:t>
      </w:r>
      <w:proofErr w:type="spellEnd"/>
      <w:r w:rsidRPr="00BE7A90">
        <w:rPr>
          <w:lang w:val="sl-SI"/>
        </w:rPr>
        <w:t xml:space="preserve"> </w:t>
      </w:r>
      <w:proofErr w:type="spellStart"/>
      <w:r w:rsidRPr="00BE7A90">
        <w:rPr>
          <w:lang w:val="sl-SI"/>
        </w:rPr>
        <w:t>SMEs</w:t>
      </w:r>
      <w:proofErr w:type="spellEnd"/>
      <w:r w:rsidRPr="00BE7A90">
        <w:rPr>
          <w:lang w:val="sl-SI"/>
        </w:rPr>
        <w:t xml:space="preserve"> (I4MS)</w:t>
      </w:r>
    </w:p>
    <w:p w:rsidR="00BE7A90" w:rsidRPr="00BE7A90" w:rsidRDefault="00BE7A90" w:rsidP="00BE7A90">
      <w:pPr>
        <w:rPr>
          <w:b/>
          <w:sz w:val="24"/>
          <w:szCs w:val="24"/>
          <w:lang w:val="sl-SI"/>
        </w:rPr>
      </w:pPr>
    </w:p>
    <w:p w:rsidR="00BE7A90" w:rsidRPr="00BE7A90" w:rsidRDefault="00BE7A90" w:rsidP="00BE7A90">
      <w:pPr>
        <w:rPr>
          <w:b/>
          <w:sz w:val="24"/>
          <w:szCs w:val="24"/>
          <w:lang w:val="sl-SI"/>
        </w:rPr>
      </w:pPr>
      <w:r w:rsidRPr="00BE7A90">
        <w:rPr>
          <w:b/>
          <w:sz w:val="24"/>
          <w:szCs w:val="24"/>
          <w:lang w:val="sl-SI"/>
        </w:rPr>
        <w:lastRenderedPageBreak/>
        <w:t xml:space="preserve">Dogodek za izmenjavo projektnih idej na temo </w:t>
      </w:r>
      <w:proofErr w:type="spellStart"/>
      <w:r w:rsidRPr="00BE7A90">
        <w:rPr>
          <w:b/>
          <w:sz w:val="24"/>
          <w:szCs w:val="24"/>
          <w:lang w:val="sl-SI"/>
        </w:rPr>
        <w:t>Migration</w:t>
      </w:r>
      <w:proofErr w:type="spellEnd"/>
      <w:r w:rsidRPr="00BE7A90">
        <w:rPr>
          <w:b/>
          <w:sz w:val="24"/>
          <w:szCs w:val="24"/>
          <w:lang w:val="sl-SI"/>
        </w:rPr>
        <w:t xml:space="preserve"> </w:t>
      </w:r>
      <w:proofErr w:type="spellStart"/>
      <w:r w:rsidRPr="00BE7A90">
        <w:rPr>
          <w:b/>
          <w:sz w:val="24"/>
          <w:szCs w:val="24"/>
          <w:lang w:val="sl-SI"/>
        </w:rPr>
        <w:t>and</w:t>
      </w:r>
      <w:proofErr w:type="spellEnd"/>
      <w:r w:rsidRPr="00BE7A90">
        <w:rPr>
          <w:b/>
          <w:sz w:val="24"/>
          <w:szCs w:val="24"/>
          <w:lang w:val="sl-SI"/>
        </w:rPr>
        <w:t xml:space="preserve"> Social </w:t>
      </w:r>
      <w:proofErr w:type="spellStart"/>
      <w:r w:rsidRPr="00BE7A90">
        <w:rPr>
          <w:b/>
          <w:sz w:val="24"/>
          <w:szCs w:val="24"/>
          <w:lang w:val="sl-SI"/>
        </w:rPr>
        <w:t>Inclusion</w:t>
      </w:r>
      <w:proofErr w:type="spellEnd"/>
    </w:p>
    <w:p w:rsidR="00BE7A90" w:rsidRPr="00B0017C" w:rsidRDefault="00BE7A90" w:rsidP="00BE7A90">
      <w:pPr>
        <w:rPr>
          <w:b/>
          <w:sz w:val="24"/>
          <w:szCs w:val="24"/>
          <w:lang w:val="sl-SI"/>
        </w:rPr>
      </w:pPr>
      <w:r w:rsidRPr="00BE7A90">
        <w:rPr>
          <w:b/>
          <w:sz w:val="24"/>
          <w:szCs w:val="24"/>
          <w:lang w:val="sl-SI"/>
        </w:rPr>
        <w:t>23. maj 2016, Bruselj</w:t>
      </w:r>
    </w:p>
    <w:p w:rsidR="006934F0" w:rsidRDefault="006934F0" w:rsidP="00BE7A90">
      <w:pPr>
        <w:rPr>
          <w:lang w:val="sl-SI"/>
        </w:rPr>
      </w:pPr>
      <w:r>
        <w:rPr>
          <w:lang w:val="sl-SI"/>
        </w:rPr>
        <w:t>Spodaj pripenjamo 10 projektnih idej.</w:t>
      </w:r>
    </w:p>
    <w:p w:rsidR="00BE7A90" w:rsidRPr="00BE7A90" w:rsidRDefault="00BE7A90" w:rsidP="00BE7A90">
      <w:pPr>
        <w:rPr>
          <w:lang w:val="sl-SI"/>
        </w:rPr>
      </w:pPr>
      <w:r w:rsidRPr="00BE7A90">
        <w:rPr>
          <w:lang w:val="sl-SI"/>
        </w:rPr>
        <w:t xml:space="preserve">Če vas zanima sodelovanje, prosim izberite eno ali dve projektni ideji ter napišite, kako bi v projektu sodelovali (do 200 besed), vaše ekspertize na temo projekta ter izkušnje iz EU ali drugih projektov. Prosim, da vaš interes pošljete do </w:t>
      </w:r>
      <w:r w:rsidRPr="006934F0">
        <w:rPr>
          <w:b/>
          <w:lang w:val="sl-SI"/>
        </w:rPr>
        <w:t>13. maja 2016</w:t>
      </w:r>
      <w:r w:rsidR="006934F0">
        <w:rPr>
          <w:b/>
          <w:lang w:val="sl-SI"/>
        </w:rPr>
        <w:t xml:space="preserve"> </w:t>
      </w:r>
      <w:r w:rsidR="006934F0" w:rsidRPr="006934F0">
        <w:rPr>
          <w:lang w:val="sl-SI"/>
        </w:rPr>
        <w:t>na spodaj navedeni kontakt</w:t>
      </w:r>
      <w:r w:rsidRPr="006934F0">
        <w:rPr>
          <w:lang w:val="sl-SI"/>
        </w:rPr>
        <w:t>.</w:t>
      </w:r>
    </w:p>
    <w:p w:rsidR="006934F0" w:rsidRPr="006934F0" w:rsidRDefault="006934F0" w:rsidP="006934F0">
      <w:pPr>
        <w:rPr>
          <w:b/>
          <w:bCs/>
          <w:lang w:val="sl-SI"/>
        </w:rPr>
      </w:pPr>
      <w:r w:rsidRPr="006934F0">
        <w:rPr>
          <w:b/>
          <w:bCs/>
          <w:lang w:val="sl-SI"/>
        </w:rPr>
        <w:t>Kontaktni podatki:</w:t>
      </w:r>
    </w:p>
    <w:p w:rsidR="006934F0" w:rsidRPr="006934F0" w:rsidRDefault="006934F0" w:rsidP="006934F0">
      <w:pPr>
        <w:rPr>
          <w:bCs/>
        </w:rPr>
      </w:pPr>
      <w:r w:rsidRPr="006934F0">
        <w:rPr>
          <w:bCs/>
        </w:rPr>
        <w:t xml:space="preserve">Maja </w:t>
      </w:r>
      <w:proofErr w:type="spellStart"/>
      <w:r w:rsidRPr="006934F0">
        <w:rPr>
          <w:bCs/>
        </w:rPr>
        <w:t>Ferlinc</w:t>
      </w:r>
      <w:proofErr w:type="spellEnd"/>
    </w:p>
    <w:p w:rsidR="006934F0" w:rsidRPr="006934F0" w:rsidRDefault="006934F0" w:rsidP="006934F0">
      <w:pPr>
        <w:rPr>
          <w:bCs/>
        </w:rPr>
      </w:pPr>
      <w:r w:rsidRPr="006934F0">
        <w:rPr>
          <w:bCs/>
        </w:rPr>
        <w:t>Senior Economic Advisor</w:t>
      </w:r>
    </w:p>
    <w:p w:rsidR="006934F0" w:rsidRPr="006934F0" w:rsidRDefault="006934F0" w:rsidP="006934F0">
      <w:pPr>
        <w:rPr>
          <w:b/>
          <w:bCs/>
        </w:rPr>
      </w:pPr>
      <w:hyperlink r:id="rId18" w:history="1">
        <w:r w:rsidRPr="006934F0">
          <w:rPr>
            <w:rStyle w:val="Hiperpovezava"/>
            <w:bCs/>
          </w:rPr>
          <w:t>maja.ferlinc@sbra.be</w:t>
        </w:r>
      </w:hyperlink>
    </w:p>
    <w:p w:rsidR="00D90501" w:rsidRDefault="00D90501"/>
    <w:sectPr w:rsidR="00D905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20379"/>
    <w:multiLevelType w:val="hybridMultilevel"/>
    <w:tmpl w:val="82D242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90"/>
    <w:rsid w:val="006934F0"/>
    <w:rsid w:val="009E4DB4"/>
    <w:rsid w:val="00B0017C"/>
    <w:rsid w:val="00BE7A90"/>
    <w:rsid w:val="00D9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0B559-1EBD-42C0-8A59-163B8D6E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E7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search/participants/portal/desktop/en/opportunities/h2020/topics/2434-sc1-pm-02-2017.html" TargetMode="External"/><Relationship Id="rId13" Type="http://schemas.openxmlformats.org/officeDocument/2006/relationships/hyperlink" Target="http://ec.europa.eu/research/participants/portal/desktop/en/opportunities/h2020/topics/3069-sc1-pm-15-2017.html" TargetMode="External"/><Relationship Id="rId18" Type="http://schemas.openxmlformats.org/officeDocument/2006/relationships/hyperlink" Target="mailto:maja.ferlinc@sbra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research/participants/portal/desktop/en/opportunities/h2020/topics/3064-sc1-hco-08-2017.html" TargetMode="External"/><Relationship Id="rId12" Type="http://schemas.openxmlformats.org/officeDocument/2006/relationships/hyperlink" Target="http://ec.europa.eu/research/participants/portal/desktop/en/opportunities/h2020/topics/2435-sc1-pm-10-2017.html" TargetMode="External"/><Relationship Id="rId17" Type="http://schemas.openxmlformats.org/officeDocument/2006/relationships/hyperlink" Target="http://ec.europa.eu/research/participants/portal/desktop/en/opportunities/h2020/topics/3065-sc1-pm-20-201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research/participants/portal/desktop/en/opportunities/h2020/topics/3063-sc1-pm-19-2017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c.europa.eu/research/participants/portal/desktop/en/opportunities/h2020/topics/3068-sc1-hco-07-2017.html" TargetMode="External"/><Relationship Id="rId11" Type="http://schemas.openxmlformats.org/officeDocument/2006/relationships/hyperlink" Target="http://ec.europa.eu/research/participants/portal/desktop/en/opportunities/h2020/topics/2436-sc1-pm-08-2017.html" TargetMode="External"/><Relationship Id="rId5" Type="http://schemas.openxmlformats.org/officeDocument/2006/relationships/hyperlink" Target="http://ec.europa.eu/research/participants/portal/desktop/en/opportunities/h2020/topics/3066-sc1-hco-03-2017.html" TargetMode="External"/><Relationship Id="rId15" Type="http://schemas.openxmlformats.org/officeDocument/2006/relationships/hyperlink" Target="http://ec.europa.eu/research/participants/portal/desktop/en/opportunities/h2020/topics/3061-sc1-pm-17-2017.html" TargetMode="External"/><Relationship Id="rId10" Type="http://schemas.openxmlformats.org/officeDocument/2006/relationships/hyperlink" Target="http://ec.europa.eu/research/participants/portal/desktop/en/opportunities/h2020/topics/2437-sc1-pm-07-2017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research/participants/portal/desktop/en/opportunities/h2020/topics/3067-sc1-pm-03-2017.html" TargetMode="External"/><Relationship Id="rId14" Type="http://schemas.openxmlformats.org/officeDocument/2006/relationships/hyperlink" Target="http://ec.europa.eu/research/participants/portal/desktop/en/opportunities/h2020/topics/3062-sc1-pm-16-2017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Tekavec, Jerca</cp:lastModifiedBy>
  <cp:revision>3</cp:revision>
  <dcterms:created xsi:type="dcterms:W3CDTF">2016-05-10T12:02:00Z</dcterms:created>
  <dcterms:modified xsi:type="dcterms:W3CDTF">2016-05-10T12:09:00Z</dcterms:modified>
</cp:coreProperties>
</file>